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 w:eastAsia="宋体" w:cs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仿宋"/>
          <w:b/>
          <w:bCs/>
          <w:sz w:val="36"/>
          <w:szCs w:val="36"/>
        </w:rPr>
        <w:t xml:space="preserve"> </w:t>
      </w:r>
      <w:bookmarkStart w:id="0" w:name="_GoBack"/>
      <w:bookmarkEnd w:id="0"/>
    </w:p>
    <w:p>
      <w:pPr>
        <w:ind w:firstLine="723"/>
        <w:jc w:val="center"/>
        <w:rPr>
          <w:rFonts w:ascii="宋体" w:hAnsi="宋体" w:eastAsia="宋体" w:cs="仿宋"/>
          <w:b/>
          <w:bCs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sz w:val="36"/>
          <w:szCs w:val="36"/>
        </w:rPr>
        <w:t>北京市应急管理领域优秀研究生评定申报书</w:t>
      </w:r>
    </w:p>
    <w:tbl>
      <w:tblPr>
        <w:tblStyle w:val="5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7"/>
        <w:gridCol w:w="993"/>
        <w:gridCol w:w="894"/>
        <w:gridCol w:w="458"/>
        <w:gridCol w:w="404"/>
        <w:gridCol w:w="1326"/>
        <w:gridCol w:w="16"/>
        <w:gridCol w:w="1200"/>
        <w:gridCol w:w="1047"/>
        <w:gridCol w:w="1440"/>
        <w:gridCol w:w="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68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68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68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评定类别</w:t>
            </w:r>
          </w:p>
        </w:tc>
        <w:tc>
          <w:tcPr>
            <w:tcW w:w="5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28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sym w:font="Wingdings 2" w:char="00A3"/>
            </w:r>
            <w:r>
              <w:rPr>
                <w:rFonts w:hint="eastAsia"/>
                <w:b/>
                <w:spacing w:val="20"/>
                <w:sz w:val="24"/>
              </w:rPr>
              <w:t>硕士研究生     □博士研究生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287" w:firstLine="48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68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402"/>
              <w:rPr>
                <w:b/>
                <w:spacing w:val="-2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68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4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596" w:hRule="atLeast"/>
        </w:trPr>
        <w:tc>
          <w:tcPr>
            <w:tcW w:w="1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教</w:t>
            </w:r>
          </w:p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育</w:t>
            </w:r>
          </w:p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简</w:t>
            </w:r>
          </w:p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历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26" w:leftChars="-8"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12" w:leftChars="-35"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540" w:hRule="atLeast"/>
        </w:trPr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540" w:hRule="atLeast"/>
        </w:trPr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540" w:hRule="atLeast"/>
        </w:trPr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540" w:hRule="atLeast"/>
        </w:trPr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firstLine="48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92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</w:t>
            </w:r>
          </w:p>
        </w:tc>
        <w:tc>
          <w:tcPr>
            <w:tcW w:w="7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88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联系部门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91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rPr>
                <w:b/>
                <w:spacing w:val="2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562"/>
              <w:rPr>
                <w:b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snapToGrid w:val="0"/>
              <w:ind w:left="-157" w:leftChars="-49" w:firstLine="482"/>
              <w:rPr>
                <w:b/>
                <w:sz w:val="24"/>
              </w:rPr>
            </w:pPr>
          </w:p>
          <w:p>
            <w:pPr>
              <w:snapToGrid w:val="0"/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napToGrid w:val="0"/>
              <w:ind w:left="-157" w:leftChars="-49" w:firstLine="482"/>
              <w:rPr>
                <w:b/>
                <w:sz w:val="24"/>
              </w:rPr>
            </w:pPr>
          </w:p>
          <w:p>
            <w:pPr>
              <w:snapToGrid w:val="0"/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snapToGrid w:val="0"/>
              <w:ind w:left="-157" w:leftChars="-49" w:firstLine="482"/>
              <w:rPr>
                <w:b/>
                <w:sz w:val="24"/>
              </w:rPr>
            </w:pPr>
          </w:p>
          <w:p>
            <w:pPr>
              <w:ind w:left="-157" w:leftChars="-49" w:firstLine="482"/>
              <w:rPr>
                <w:b/>
                <w:sz w:val="21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8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应详实、准确、客观地填写，不超过</w:t>
            </w:r>
            <w:r>
              <w:rPr>
                <w:b/>
                <w:sz w:val="24"/>
              </w:rPr>
              <w:t>1500</w:t>
            </w:r>
            <w:r>
              <w:rPr>
                <w:rFonts w:hint="eastAsia"/>
                <w:b/>
                <w:sz w:val="24"/>
              </w:rPr>
              <w:t>字</w:t>
            </w:r>
          </w:p>
          <w:p>
            <w:pPr>
              <w:snapToGrid w:val="0"/>
              <w:spacing w:before="156" w:beforeLines="50"/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（评审及宣传用，可自行加页）</w:t>
            </w:r>
          </w:p>
          <w:p>
            <w:pPr>
              <w:snapToGrid w:val="0"/>
              <w:spacing w:before="156" w:beforeLines="50"/>
              <w:ind w:firstLine="413" w:firstLineChars="196"/>
              <w:rPr>
                <w:b/>
                <w:sz w:val="21"/>
              </w:rPr>
            </w:pPr>
          </w:p>
          <w:p>
            <w:pPr>
              <w:snapToGrid w:val="0"/>
              <w:spacing w:before="156" w:beforeLines="50"/>
              <w:ind w:firstLine="422"/>
              <w:rPr>
                <w:b/>
                <w:sz w:val="21"/>
              </w:rPr>
            </w:pPr>
          </w:p>
          <w:p>
            <w:pPr>
              <w:snapToGrid w:val="0"/>
              <w:spacing w:before="156" w:beforeLines="50"/>
              <w:ind w:firstLine="413" w:firstLineChars="196"/>
              <w:rPr>
                <w:b/>
                <w:sz w:val="21"/>
              </w:rPr>
            </w:pPr>
          </w:p>
          <w:p>
            <w:pPr>
              <w:snapToGrid w:val="0"/>
              <w:spacing w:before="156" w:beforeLines="50"/>
              <w:ind w:firstLine="413" w:firstLineChars="196"/>
              <w:rPr>
                <w:b/>
                <w:sz w:val="21"/>
              </w:rPr>
            </w:pPr>
          </w:p>
          <w:p>
            <w:pPr>
              <w:snapToGrid w:val="0"/>
              <w:spacing w:before="156" w:beforeLines="50"/>
              <w:ind w:firstLine="413" w:firstLineChars="196"/>
              <w:rPr>
                <w:b/>
                <w:sz w:val="21"/>
              </w:rPr>
            </w:pPr>
          </w:p>
          <w:p>
            <w:pPr>
              <w:snapToGrid w:val="0"/>
              <w:spacing w:before="156" w:beforeLines="50"/>
              <w:ind w:firstLine="413" w:firstLineChars="196"/>
              <w:rPr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7" w:leftChars="-49" w:firstLine="482"/>
              <w:rPr>
                <w:b/>
                <w:sz w:val="24"/>
              </w:rPr>
            </w:pPr>
          </w:p>
          <w:p>
            <w:pPr>
              <w:ind w:left="-157" w:leftChars="-49" w:firstLine="482"/>
              <w:rPr>
                <w:b/>
                <w:sz w:val="24"/>
              </w:rPr>
            </w:pP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京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急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域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议</w:t>
            </w:r>
          </w:p>
          <w:p>
            <w:pPr>
              <w:ind w:left="-157" w:leftChars="-49" w:firstLine="482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8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ind w:firstLine="472" w:firstLineChars="19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从自身角度提出关于提高北京市应急管理某具体领域</w:t>
            </w:r>
          </w:p>
          <w:p>
            <w:pPr>
              <w:snapToGrid w:val="0"/>
              <w:spacing w:before="156" w:beforeLines="50"/>
              <w:ind w:firstLine="472" w:firstLineChars="19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管理水平的想法及建议</w:t>
            </w:r>
          </w:p>
          <w:p>
            <w:pPr>
              <w:snapToGrid w:val="0"/>
              <w:spacing w:before="156" w:beforeLines="50"/>
              <w:ind w:firstLine="472" w:firstLineChars="19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（不超过5000字，自成单独文件报纸制版并发送电子版至邮箱bjaqxh@163.com，题目、主题自定）</w:t>
            </w:r>
          </w:p>
          <w:p>
            <w:pPr>
              <w:snapToGrid w:val="0"/>
              <w:spacing w:before="156" w:beforeLines="50"/>
              <w:ind w:firstLine="472" w:firstLineChars="196"/>
              <w:jc w:val="center"/>
              <w:rPr>
                <w:b/>
                <w:sz w:val="24"/>
              </w:rPr>
            </w:pPr>
          </w:p>
          <w:p>
            <w:pPr>
              <w:snapToGrid w:val="0"/>
              <w:spacing w:before="156" w:beforeLines="50"/>
              <w:ind w:firstLine="472" w:firstLineChars="196"/>
              <w:jc w:val="center"/>
              <w:rPr>
                <w:b/>
                <w:sz w:val="24"/>
              </w:rPr>
            </w:pPr>
          </w:p>
          <w:p>
            <w:pPr>
              <w:snapToGrid w:val="0"/>
              <w:spacing w:before="156" w:beforeLines="50"/>
              <w:ind w:firstLine="472" w:firstLineChars="196"/>
              <w:jc w:val="center"/>
              <w:rPr>
                <w:b/>
                <w:sz w:val="24"/>
              </w:rPr>
            </w:pPr>
          </w:p>
          <w:p>
            <w:pPr>
              <w:snapToGrid w:val="0"/>
              <w:spacing w:before="156" w:beforeLines="50"/>
              <w:ind w:firstLine="472" w:firstLineChars="196"/>
              <w:jc w:val="center"/>
              <w:rPr>
                <w:b/>
                <w:sz w:val="24"/>
              </w:rPr>
            </w:pPr>
          </w:p>
          <w:p>
            <w:pPr>
              <w:snapToGrid w:val="0"/>
              <w:spacing w:before="156" w:beforeLines="50"/>
              <w:ind w:firstLine="472" w:firstLineChars="196"/>
              <w:jc w:val="center"/>
              <w:rPr>
                <w:b/>
                <w:sz w:val="24"/>
              </w:rPr>
            </w:pPr>
          </w:p>
          <w:p>
            <w:pPr>
              <w:snapToGrid w:val="0"/>
              <w:spacing w:before="156" w:beforeLines="50"/>
              <w:ind w:firstLine="413" w:firstLineChars="196"/>
              <w:jc w:val="center"/>
              <w:rPr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奖励荣誉（请附有关证明材料）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  <w:p>
            <w:pPr>
              <w:ind w:firstLine="0" w:firstLineChars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社会实践情况（请附有关证明材料）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发表论文、专著及被引用的情况（请附有关证明材料）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tabs>
                <w:tab w:val="left" w:pos="1328"/>
              </w:tabs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学生干部（请附有关证明材料）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声</w:t>
            </w: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1"/>
              </w:rPr>
            </w:pPr>
            <w:r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81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本人对以上内容及全部附件材料进行了审查，对其客观性和真实性负责。如有不符，本人愿意承担相关后果并接受相应的处理。</w:t>
            </w: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spacing w:before="156" w:beforeLines="50"/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被推荐人签名：</w:t>
            </w:r>
          </w:p>
          <w:p>
            <w:pPr>
              <w:ind w:firstLine="5301" w:firstLineChars="2200"/>
              <w:rPr>
                <w:b/>
                <w:sz w:val="21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单位意见：</w:t>
            </w:r>
          </w:p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</w:p>
          <w:p>
            <w:pPr>
              <w:snapToGrid w:val="0"/>
              <w:spacing w:before="120"/>
              <w:ind w:right="-335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b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ind w:firstLine="5783" w:firstLineChars="2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88" w:lineRule="atLeast"/>
        <w:jc w:val="center"/>
        <w:rPr>
          <w:rFonts w:cs="仿宋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288" w:lineRule="atLeast"/>
        <w:ind w:firstLine="560"/>
        <w:rPr>
          <w:rFonts w:ascii="宋体" w:hAnsi="宋体" w:eastAsia="宋体"/>
          <w:bCs/>
          <w:color w:val="0D0D0D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YTJmNTYxZjYwM2E5ZmY5MmRiNTQyMGYzMGJlZDQifQ=="/>
  </w:docVars>
  <w:rsids>
    <w:rsidRoot w:val="002E0C8E"/>
    <w:rsid w:val="002E0C8E"/>
    <w:rsid w:val="008565F5"/>
    <w:rsid w:val="00A64DB6"/>
    <w:rsid w:val="00C26CBF"/>
    <w:rsid w:val="6F5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390</Characters>
  <Lines>4</Lines>
  <Paragraphs>1</Paragraphs>
  <TotalTime>16</TotalTime>
  <ScaleCrop>false</ScaleCrop>
  <LinksUpToDate>false</LinksUpToDate>
  <CharactersWithSpaces>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2022-10-24T08:46:00Z</dcterms:created>
  <dc:creator>Lenovo</dc:creator>
  <cp:lastModifiedBy>徐仕琦</cp:lastModifiedBy>
  <dcterms:modified xsi:type="dcterms:W3CDTF">2022-11-01T07:53:36Z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4427F54BD64149D6B99971DE4CD92AE2</vt:lpwstr>
  </property>
</Properties>
</file>